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3991D" w14:textId="77777777" w:rsidR="0034655D" w:rsidRPr="0034655D" w:rsidRDefault="0034655D" w:rsidP="0021DA07">
      <w:pPr>
        <w:numPr>
          <w:ilvl w:val="0"/>
          <w:numId w:val="2"/>
        </w:numPr>
        <w:rPr>
          <w:lang w:val="en-US"/>
        </w:rPr>
      </w:pPr>
      <w:r w:rsidRPr="0021DA07">
        <w:rPr>
          <w:lang w:val="en-US"/>
        </w:rPr>
        <w:t>Intro - Summarized introduction to the opportunity</w:t>
      </w:r>
    </w:p>
    <w:p w14:paraId="15C5D29E" w14:textId="77777777" w:rsidR="0034655D" w:rsidRPr="0034655D" w:rsidRDefault="0034655D" w:rsidP="0021DA07">
      <w:pPr>
        <w:numPr>
          <w:ilvl w:val="0"/>
          <w:numId w:val="2"/>
        </w:numPr>
        <w:rPr>
          <w:lang w:val="en-US"/>
        </w:rPr>
      </w:pPr>
      <w:r w:rsidRPr="0021DA07">
        <w:rPr>
          <w:lang w:val="en-US"/>
        </w:rPr>
        <w:t>Detailed Project Report</w:t>
      </w:r>
    </w:p>
    <w:p w14:paraId="303202D9" w14:textId="77777777" w:rsidR="0034655D" w:rsidRPr="0034655D" w:rsidRDefault="0034655D" w:rsidP="0021DA07">
      <w:pPr>
        <w:numPr>
          <w:ilvl w:val="0"/>
          <w:numId w:val="2"/>
        </w:numPr>
        <w:rPr>
          <w:lang w:val="en-US"/>
        </w:rPr>
      </w:pPr>
      <w:r w:rsidRPr="0021DA07">
        <w:rPr>
          <w:lang w:val="en-US"/>
        </w:rPr>
        <w:t>Project layout, prepared by ISGEC (FINAL SMDJBD-10-LYT-0001 REV-00)</w:t>
      </w:r>
    </w:p>
    <w:p w14:paraId="09A41EE5" w14:textId="77777777" w:rsidR="0034655D" w:rsidRPr="0034655D" w:rsidRDefault="0034655D" w:rsidP="0021DA07">
      <w:pPr>
        <w:numPr>
          <w:ilvl w:val="0"/>
          <w:numId w:val="2"/>
        </w:numPr>
        <w:rPr>
          <w:lang w:val="en-US"/>
        </w:rPr>
      </w:pPr>
      <w:r w:rsidRPr="0021DA07">
        <w:rPr>
          <w:lang w:val="en-US"/>
        </w:rPr>
        <w:t>Purchase agreement signed with GAIL until April 2034</w:t>
      </w:r>
    </w:p>
    <w:p w14:paraId="7841E56B" w14:textId="77777777" w:rsidR="0034655D" w:rsidRPr="0034655D" w:rsidRDefault="0034655D" w:rsidP="0021DA07">
      <w:pPr>
        <w:numPr>
          <w:ilvl w:val="0"/>
          <w:numId w:val="2"/>
        </w:numPr>
        <w:rPr>
          <w:lang w:val="en-US"/>
        </w:rPr>
      </w:pPr>
      <w:r w:rsidRPr="0021DA07">
        <w:rPr>
          <w:lang w:val="en-US"/>
        </w:rPr>
        <w:t>Jwala Bioenergy - Feedstock Strategy</w:t>
      </w:r>
    </w:p>
    <w:p w14:paraId="130B3CD9" w14:textId="77777777" w:rsidR="0034655D" w:rsidRPr="0034655D" w:rsidRDefault="0034655D" w:rsidP="0021DA07">
      <w:pPr>
        <w:numPr>
          <w:ilvl w:val="0"/>
          <w:numId w:val="2"/>
        </w:numPr>
        <w:rPr>
          <w:lang w:val="en-US"/>
        </w:rPr>
      </w:pPr>
      <w:r w:rsidRPr="0021DA07">
        <w:rPr>
          <w:lang w:val="en-US"/>
        </w:rPr>
        <w:t>Lease agreement of 11,97 acre plot leased for 16 + 10 years </w:t>
      </w:r>
    </w:p>
    <w:p w14:paraId="312A17CA" w14:textId="77777777" w:rsidR="0034655D" w:rsidRPr="0034655D" w:rsidRDefault="0034655D" w:rsidP="0021DA07">
      <w:pPr>
        <w:numPr>
          <w:ilvl w:val="0"/>
          <w:numId w:val="2"/>
        </w:numPr>
        <w:rPr>
          <w:lang w:val="en-US"/>
        </w:rPr>
      </w:pPr>
      <w:r w:rsidRPr="0021DA07">
        <w:rPr>
          <w:lang w:val="en-US"/>
        </w:rPr>
        <w:t>Jwala Bioenergy - Investment Structuring</w:t>
      </w:r>
    </w:p>
    <w:p w14:paraId="36DF7ABF" w14:textId="77777777" w:rsidR="0034655D" w:rsidRDefault="0034655D" w:rsidP="0021DA07">
      <w:pPr>
        <w:numPr>
          <w:ilvl w:val="0"/>
          <w:numId w:val="2"/>
        </w:numPr>
        <w:rPr>
          <w:lang w:val="en-US"/>
        </w:rPr>
      </w:pPr>
      <w:r w:rsidRPr="0021DA07">
        <w:rPr>
          <w:lang w:val="en-US"/>
        </w:rPr>
        <w:t>Credit Information Report of Jwala Bioenergy ApS (Denmark)</w:t>
      </w:r>
    </w:p>
    <w:p w14:paraId="6FDB5392" w14:textId="59CD658D" w:rsidR="00EB21AB" w:rsidRDefault="00EB21AB" w:rsidP="0021DA07">
      <w:pPr>
        <w:numPr>
          <w:ilvl w:val="0"/>
          <w:numId w:val="2"/>
        </w:numPr>
        <w:rPr>
          <w:lang w:val="en-US"/>
        </w:rPr>
      </w:pPr>
      <w:r w:rsidRPr="0021DA07">
        <w:rPr>
          <w:lang w:val="en-US"/>
        </w:rPr>
        <w:t>Technology Vendor – Quote + Contract</w:t>
      </w:r>
    </w:p>
    <w:p w14:paraId="30BF9E00" w14:textId="799514B0" w:rsidR="002477C8" w:rsidRDefault="000C39AF" w:rsidP="0021DA07">
      <w:pPr>
        <w:numPr>
          <w:ilvl w:val="0"/>
          <w:numId w:val="2"/>
        </w:numPr>
        <w:rPr>
          <w:lang w:val="en-US"/>
        </w:rPr>
      </w:pPr>
      <w:r w:rsidRPr="0021DA07">
        <w:rPr>
          <w:lang w:val="en-US"/>
        </w:rPr>
        <w:t>References of Sauter Biogas GmbH</w:t>
      </w:r>
    </w:p>
    <w:p w14:paraId="2D7AA002" w14:textId="2A8F26FD" w:rsidR="3AFB964A" w:rsidRDefault="002C3051" w:rsidP="0021DA07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Promoter Profile</w:t>
      </w:r>
    </w:p>
    <w:p w14:paraId="49B8A859" w14:textId="57314FB1" w:rsidR="00F20698" w:rsidRDefault="00F20698" w:rsidP="0021DA07">
      <w:pPr>
        <w:numPr>
          <w:ilvl w:val="0"/>
          <w:numId w:val="2"/>
        </w:numPr>
        <w:rPr>
          <w:lang w:val="en-US"/>
        </w:rPr>
      </w:pPr>
      <w:r w:rsidRPr="0021DA07">
        <w:rPr>
          <w:lang w:val="en-US"/>
        </w:rPr>
        <w:t>MSME Registration Certificate of our project company W2Jwala Bioenergy Pvt Ltd.</w:t>
      </w:r>
    </w:p>
    <w:p w14:paraId="2316AACC" w14:textId="52F1AB9A" w:rsidR="00F20698" w:rsidRPr="0034655D" w:rsidRDefault="00BE25D2" w:rsidP="0021DA07">
      <w:pPr>
        <w:numPr>
          <w:ilvl w:val="0"/>
          <w:numId w:val="2"/>
        </w:numPr>
        <w:rPr>
          <w:lang w:val="en-US"/>
        </w:rPr>
      </w:pPr>
      <w:r w:rsidRPr="0021DA07">
        <w:rPr>
          <w:lang w:val="en-US"/>
        </w:rPr>
        <w:t xml:space="preserve">LOI with Indian Oil Corporation Ltd – </w:t>
      </w:r>
      <w:r w:rsidR="00CD0C71" w:rsidRPr="0021DA07">
        <w:rPr>
          <w:lang w:val="en-US"/>
        </w:rPr>
        <w:t xml:space="preserve">as a </w:t>
      </w:r>
      <w:r w:rsidRPr="0021DA07">
        <w:rPr>
          <w:lang w:val="en-US"/>
        </w:rPr>
        <w:t>backup offtake agreement</w:t>
      </w:r>
    </w:p>
    <w:p w14:paraId="26222C8F" w14:textId="6D756EF2" w:rsidR="72BA8322" w:rsidRDefault="72BA8322" w:rsidP="0021DA07">
      <w:pPr>
        <w:numPr>
          <w:ilvl w:val="0"/>
          <w:numId w:val="2"/>
        </w:numPr>
        <w:rPr>
          <w:lang w:val="en-US"/>
        </w:rPr>
      </w:pPr>
      <w:r w:rsidRPr="0021DA07">
        <w:rPr>
          <w:lang w:val="en-US"/>
        </w:rPr>
        <w:t xml:space="preserve">PEDA letter of award dated 04-09-2023 </w:t>
      </w:r>
    </w:p>
    <w:p w14:paraId="06E0A421" w14:textId="2E92C466" w:rsidR="7A4C3513" w:rsidRDefault="7A4C3513" w:rsidP="0021DA07">
      <w:pPr>
        <w:numPr>
          <w:ilvl w:val="0"/>
          <w:numId w:val="2"/>
        </w:numPr>
        <w:rPr>
          <w:lang w:val="en-US"/>
        </w:rPr>
      </w:pPr>
      <w:r w:rsidRPr="0021DA07">
        <w:rPr>
          <w:lang w:val="en-US"/>
        </w:rPr>
        <w:t>Site Plan sheet prepared by the Architect</w:t>
      </w:r>
    </w:p>
    <w:p w14:paraId="3BA7010B" w14:textId="0DBCC7A1" w:rsidR="04290DD5" w:rsidRDefault="04290DD5" w:rsidP="3AFB964A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 w:rsidRPr="0021DA07">
        <w:rPr>
          <w:rFonts w:ascii="Aptos" w:eastAsia="Aptos" w:hAnsi="Aptos" w:cs="Aptos"/>
          <w:color w:val="000000" w:themeColor="text1"/>
          <w:lang w:val="en-US"/>
        </w:rPr>
        <w:t>AKS Shazara certified by Land Revenue dept</w:t>
      </w:r>
    </w:p>
    <w:p w14:paraId="3CE9E07E" w14:textId="6598E7A1" w:rsidR="786FDD66" w:rsidRDefault="786FDD66" w:rsidP="3AFB964A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 w:rsidRPr="0021DA07">
        <w:rPr>
          <w:rFonts w:ascii="Aptos" w:eastAsia="Aptos" w:hAnsi="Aptos" w:cs="Aptos"/>
          <w:color w:val="000000" w:themeColor="text1"/>
          <w:lang w:val="en-US"/>
        </w:rPr>
        <w:t>Work Order for Building Plan Approval – SSWML</w:t>
      </w:r>
    </w:p>
    <w:p w14:paraId="02ABA93C" w14:textId="5F99ACA4" w:rsidR="05B8CEBD" w:rsidRDefault="05B8CEBD" w:rsidP="0021DA07">
      <w:pPr>
        <w:numPr>
          <w:ilvl w:val="0"/>
          <w:numId w:val="2"/>
        </w:numPr>
        <w:rPr>
          <w:rFonts w:ascii="Aptos" w:eastAsia="Aptos" w:hAnsi="Aptos" w:cs="Aptos"/>
          <w:color w:val="000000" w:themeColor="text1"/>
          <w:lang w:val="en-US"/>
        </w:rPr>
      </w:pPr>
      <w:r w:rsidRPr="0021DA07">
        <w:rPr>
          <w:rFonts w:ascii="Aptos" w:eastAsia="Aptos" w:hAnsi="Aptos" w:cs="Aptos"/>
          <w:color w:val="000000" w:themeColor="text1"/>
          <w:lang w:val="en-US"/>
        </w:rPr>
        <w:t>List of Machinery with capacities &amp; expected landed cost</w:t>
      </w:r>
    </w:p>
    <w:p w14:paraId="69AA4BD2" w14:textId="49EC0183" w:rsidR="07132521" w:rsidRDefault="07132521" w:rsidP="3AFB964A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 w:rsidRPr="0021DA07">
        <w:rPr>
          <w:rFonts w:ascii="Aptos" w:eastAsia="Aptos" w:hAnsi="Aptos" w:cs="Aptos"/>
          <w:lang w:val="en-US"/>
        </w:rPr>
        <w:t xml:space="preserve">List of required Statutory clearances </w:t>
      </w:r>
    </w:p>
    <w:p w14:paraId="45B18E3F" w14:textId="67E3756D" w:rsidR="0CD6AAA4" w:rsidRDefault="0CD6AAA4" w:rsidP="0021DA07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 w:rsidRPr="24EDAEB8">
        <w:rPr>
          <w:rFonts w:ascii="Aptos" w:eastAsia="Aptos" w:hAnsi="Aptos" w:cs="Aptos"/>
          <w:lang w:val="en-US"/>
        </w:rPr>
        <w:t>CBG Product Specs – PNGRB Gas Quality for CGD Networks</w:t>
      </w:r>
    </w:p>
    <w:p w14:paraId="52CAAA89" w14:textId="72B26EC8" w:rsidR="5D2FAC58" w:rsidRDefault="5D2FAC58" w:rsidP="24EDAEB8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 w:rsidRPr="61600D54">
        <w:rPr>
          <w:rFonts w:ascii="Aptos" w:eastAsia="Aptos" w:hAnsi="Aptos" w:cs="Aptos"/>
          <w:lang w:val="en-US"/>
        </w:rPr>
        <w:t>Project Cost Justification document – W2J/DB/12/PC</w:t>
      </w:r>
    </w:p>
    <w:p w14:paraId="2EAE1182" w14:textId="0BEB913F" w:rsidR="4801D6F0" w:rsidRDefault="4801D6F0" w:rsidP="61600D54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 w:rsidRPr="61600D54">
        <w:rPr>
          <w:rFonts w:ascii="Aptos" w:eastAsia="Aptos" w:hAnsi="Aptos" w:cs="Aptos"/>
          <w:lang w:val="en-US"/>
        </w:rPr>
        <w:t>Location Plan Sheet – W2Jwala</w:t>
      </w:r>
    </w:p>
    <w:p w14:paraId="0D624E05" w14:textId="69AD488B" w:rsidR="4801D6F0" w:rsidRDefault="4801D6F0" w:rsidP="61600D54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 w:rsidRPr="61600D54">
        <w:rPr>
          <w:rFonts w:ascii="Aptos" w:eastAsia="Aptos" w:hAnsi="Aptos" w:cs="Aptos"/>
          <w:lang w:val="en-US"/>
        </w:rPr>
        <w:t>Plan, Sections &amp; Elevations Sheet – W2Jwala</w:t>
      </w:r>
    </w:p>
    <w:p w14:paraId="622EA260" w14:textId="73D36C44" w:rsidR="4801D6F0" w:rsidRDefault="4801D6F0" w:rsidP="61600D54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 w:rsidRPr="61600D54">
        <w:rPr>
          <w:rFonts w:ascii="Aptos" w:eastAsia="Aptos" w:hAnsi="Aptos" w:cs="Aptos"/>
          <w:lang w:val="en-US"/>
        </w:rPr>
        <w:t>Site Plan Sheet – W2Jwala</w:t>
      </w:r>
    </w:p>
    <w:p w14:paraId="10A0E8CC" w14:textId="7C1B34C7" w:rsidR="4801D6F0" w:rsidRDefault="4801D6F0" w:rsidP="61600D54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 w:rsidRPr="61600D54">
        <w:rPr>
          <w:rFonts w:ascii="Aptos" w:eastAsia="Aptos" w:hAnsi="Aptos" w:cs="Aptos"/>
          <w:lang w:val="en-US"/>
        </w:rPr>
        <w:t>Zoning Plan sheet – W2Jwala</w:t>
      </w:r>
    </w:p>
    <w:p w14:paraId="64D34FFD" w14:textId="26AEFFA8" w:rsidR="4B590FF9" w:rsidRDefault="5A90E3F9" w:rsidP="61600D54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 w:rsidRPr="50A29FC8">
        <w:rPr>
          <w:rFonts w:ascii="Aptos" w:eastAsia="Aptos" w:hAnsi="Aptos" w:cs="Aptos"/>
          <w:lang w:val="en-US"/>
        </w:rPr>
        <w:t>Project Schedule with Major Milestone – W2Jwala –Dera Bassi Project</w:t>
      </w:r>
    </w:p>
    <w:p w14:paraId="06C6EB59" w14:textId="41E91669" w:rsidR="2862405D" w:rsidRDefault="2862405D" w:rsidP="50A29FC8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 w:rsidRPr="50A29FC8">
        <w:rPr>
          <w:rFonts w:ascii="Aptos" w:eastAsia="Aptos" w:hAnsi="Aptos" w:cs="Aptos"/>
          <w:lang w:val="en-US"/>
        </w:rPr>
        <w:t>Process Flow Diagram – Dera Bassi Project</w:t>
      </w:r>
    </w:p>
    <w:p w14:paraId="5DDF8AA6" w14:textId="69482E85" w:rsidR="259E67EE" w:rsidRDefault="259E67EE" w:rsidP="50A29FC8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 w:rsidRPr="50A29FC8">
        <w:rPr>
          <w:rFonts w:ascii="Aptos" w:eastAsia="Aptos" w:hAnsi="Aptos" w:cs="Aptos"/>
          <w:lang w:val="en-US"/>
        </w:rPr>
        <w:t>EPC Credentials – ISGEC Heavy Engg Ltd</w:t>
      </w:r>
    </w:p>
    <w:p w14:paraId="012470ED" w14:textId="4D26BFAB" w:rsidR="00F25937" w:rsidRDefault="00B210D5" w:rsidP="50A29FC8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>
        <w:rPr>
          <w:rFonts w:ascii="Aptos" w:eastAsia="Aptos" w:hAnsi="Aptos" w:cs="Aptos"/>
          <w:lang w:val="en-US"/>
        </w:rPr>
        <w:t xml:space="preserve">Jwala Bioenergy Carbon Credit </w:t>
      </w:r>
      <w:r w:rsidR="00D260ED">
        <w:rPr>
          <w:rFonts w:ascii="Aptos" w:eastAsia="Aptos" w:hAnsi="Aptos" w:cs="Aptos"/>
          <w:lang w:val="en-US"/>
        </w:rPr>
        <w:t>Earnings</w:t>
      </w:r>
    </w:p>
    <w:p w14:paraId="0BA57599" w14:textId="395DC916" w:rsidR="008F0E7B" w:rsidRDefault="008F0E7B" w:rsidP="50A29FC8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>
        <w:rPr>
          <w:rFonts w:ascii="Aptos" w:eastAsia="Aptos" w:hAnsi="Aptos" w:cs="Aptos"/>
          <w:lang w:val="en-US"/>
        </w:rPr>
        <w:t>How CBG-CGD Synchronization Works – Summary</w:t>
      </w:r>
    </w:p>
    <w:p w14:paraId="3488C776" w14:textId="4829B2A3" w:rsidR="008F0E7B" w:rsidRDefault="008F0E7B" w:rsidP="50A29FC8">
      <w:pPr>
        <w:numPr>
          <w:ilvl w:val="0"/>
          <w:numId w:val="2"/>
        </w:numPr>
        <w:rPr>
          <w:rFonts w:ascii="Aptos" w:eastAsia="Aptos" w:hAnsi="Aptos" w:cs="Aptos"/>
          <w:lang w:val="en-US"/>
        </w:rPr>
      </w:pPr>
      <w:r>
        <w:rPr>
          <w:rFonts w:ascii="Aptos" w:eastAsia="Aptos" w:hAnsi="Aptos" w:cs="Aptos"/>
          <w:lang w:val="en-US"/>
        </w:rPr>
        <w:t>CBG-CGD Synchronization Detailed Presentation by GAIL</w:t>
      </w:r>
    </w:p>
    <w:p w14:paraId="70EEE34D" w14:textId="77777777" w:rsidR="00503BC9" w:rsidRPr="0034655D" w:rsidRDefault="00503BC9" w:rsidP="0021DA07">
      <w:pPr>
        <w:rPr>
          <w:lang w:val="en-US"/>
        </w:rPr>
      </w:pPr>
    </w:p>
    <w:sectPr w:rsidR="00503BC9" w:rsidRPr="003465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513278"/>
    <w:multiLevelType w:val="multilevel"/>
    <w:tmpl w:val="E7125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1F2271A"/>
    <w:multiLevelType w:val="multilevel"/>
    <w:tmpl w:val="9278B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8712044">
    <w:abstractNumId w:val="0"/>
  </w:num>
  <w:num w:numId="2" w16cid:durableId="1737782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D66"/>
    <w:rsid w:val="000C39AF"/>
    <w:rsid w:val="0021DA07"/>
    <w:rsid w:val="002477C8"/>
    <w:rsid w:val="002C3051"/>
    <w:rsid w:val="0034655D"/>
    <w:rsid w:val="00400B55"/>
    <w:rsid w:val="004B1AA8"/>
    <w:rsid w:val="00503BC9"/>
    <w:rsid w:val="008A21CA"/>
    <w:rsid w:val="008F0E7B"/>
    <w:rsid w:val="00912B45"/>
    <w:rsid w:val="00927D66"/>
    <w:rsid w:val="00950FC0"/>
    <w:rsid w:val="009A1D30"/>
    <w:rsid w:val="009D61AF"/>
    <w:rsid w:val="00B210D5"/>
    <w:rsid w:val="00B37786"/>
    <w:rsid w:val="00BD0179"/>
    <w:rsid w:val="00BE25D2"/>
    <w:rsid w:val="00CD0C71"/>
    <w:rsid w:val="00CE76D6"/>
    <w:rsid w:val="00D260ED"/>
    <w:rsid w:val="00EB21AB"/>
    <w:rsid w:val="00F20698"/>
    <w:rsid w:val="00F25937"/>
    <w:rsid w:val="04290DD5"/>
    <w:rsid w:val="05B8CEBD"/>
    <w:rsid w:val="07132521"/>
    <w:rsid w:val="0CD6AAA4"/>
    <w:rsid w:val="14DFF222"/>
    <w:rsid w:val="16AD87FD"/>
    <w:rsid w:val="24EDAEB8"/>
    <w:rsid w:val="259E67EE"/>
    <w:rsid w:val="2862405D"/>
    <w:rsid w:val="2A9613B5"/>
    <w:rsid w:val="39821F3E"/>
    <w:rsid w:val="3AFB964A"/>
    <w:rsid w:val="4801D6F0"/>
    <w:rsid w:val="4B590FF9"/>
    <w:rsid w:val="4C9144F4"/>
    <w:rsid w:val="50A29FC8"/>
    <w:rsid w:val="526B2AE2"/>
    <w:rsid w:val="5A90E3F9"/>
    <w:rsid w:val="5CFC51E7"/>
    <w:rsid w:val="5D2FAC58"/>
    <w:rsid w:val="61600D54"/>
    <w:rsid w:val="66460692"/>
    <w:rsid w:val="66FBBAF1"/>
    <w:rsid w:val="6AD4D270"/>
    <w:rsid w:val="72BA8322"/>
    <w:rsid w:val="73544D18"/>
    <w:rsid w:val="786FDD66"/>
    <w:rsid w:val="7A4C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29BFF"/>
  <w15:chartTrackingRefBased/>
  <w15:docId w15:val="{B9BE4720-D26D-4A4F-ABB9-9F67B17B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7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7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D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7D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7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7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7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7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7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7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7D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7D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7D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7D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7D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7D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7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7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7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7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7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7D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7D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7D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7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7D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7D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3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8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28616C531434B9173727097776690" ma:contentTypeVersion="15" ma:contentTypeDescription="Create a new document." ma:contentTypeScope="" ma:versionID="964e18a00266a9ad0ec9ce3a83452305">
  <xsd:schema xmlns:xsd="http://www.w3.org/2001/XMLSchema" xmlns:xs="http://www.w3.org/2001/XMLSchema" xmlns:p="http://schemas.microsoft.com/office/2006/metadata/properties" xmlns:ns2="bd3a7f60-326d-4037-b3e6-252f85f403b1" xmlns:ns3="afc762cf-27d5-47f0-bbc4-687f94652f88" targetNamespace="http://schemas.microsoft.com/office/2006/metadata/properties" ma:root="true" ma:fieldsID="d16f2386e76c83e61526de82c8d68beb" ns2:_="" ns3:_="">
    <xsd:import namespace="bd3a7f60-326d-4037-b3e6-252f85f403b1"/>
    <xsd:import namespace="afc762cf-27d5-47f0-bbc4-687f94652f8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a7f60-326d-4037-b3e6-252f85f403b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a475965-a9bc-4153-9f46-dae8edfb0c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762cf-27d5-47f0-bbc4-687f94652f8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ecc102c4-c72b-4df3-be42-8039d9142793}" ma:internalName="TaxCatchAll" ma:showField="CatchAllData" ma:web="afc762cf-27d5-47f0-bbc4-687f94652f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c762cf-27d5-47f0-bbc4-687f94652f88" xsi:nil="true"/>
    <lcf76f155ced4ddcb4097134ff3c332f xmlns="bd3a7f60-326d-4037-b3e6-252f85f403b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443658-9563-4760-8495-316B9035EC4D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bd3a7f60-326d-4037-b3e6-252f85f403b1"/>
    <ds:schemaRef ds:uri="afc762cf-27d5-47f0-bbc4-687f94652f88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A3FF58-A326-47A5-84BF-6BB780950241}">
  <ds:schemaRefs>
    <ds:schemaRef ds:uri="http://schemas.microsoft.com/office/2006/metadata/properties"/>
    <ds:schemaRef ds:uri="http://www.w3.org/2000/xmlns/"/>
    <ds:schemaRef ds:uri="afc762cf-27d5-47f0-bbc4-687f94652f88"/>
    <ds:schemaRef ds:uri="http://www.w3.org/2001/XMLSchema-instance"/>
    <ds:schemaRef ds:uri="bd3a7f60-326d-4037-b3e6-252f85f403b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55A298-6474-4ECD-915C-BAF0F758D3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Benjamin Attumaly</dc:creator>
  <cp:keywords/>
  <dc:description/>
  <cp:lastModifiedBy>A. Benjamin Attumaly</cp:lastModifiedBy>
  <cp:revision>21</cp:revision>
  <dcterms:created xsi:type="dcterms:W3CDTF">2025-01-29T07:51:00Z</dcterms:created>
  <dcterms:modified xsi:type="dcterms:W3CDTF">2025-02-17T05:29:00Z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0x010100F8C28616C531434B9173727097776690</vt:lpwstr>
  </property>
  <property fmtid="{D5CDD505-2E9C-101B-9397-08002B2CF9AE}" pid="3" name="MediaServiceImageTags">
    <vt:lpwstr/>
  </property>
</Properties>
</file>